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5cb02844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1aca081e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de Caparica,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8d3bcf4c74a49" /><Relationship Type="http://schemas.openxmlformats.org/officeDocument/2006/relationships/numbering" Target="/word/numbering.xml" Id="Rab9c197c3aff48a2" /><Relationship Type="http://schemas.openxmlformats.org/officeDocument/2006/relationships/settings" Target="/word/settings.xml" Id="Rd4097a74a6b7405c" /><Relationship Type="http://schemas.openxmlformats.org/officeDocument/2006/relationships/image" Target="/word/media/ed11e803-b1a2-4a53-bab9-59b6e8bcb029.png" Id="R8911aca081e34066" /></Relationships>
</file>