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6d508c4ac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51b7e972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de Rios Frios,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4111a55a42d8" /><Relationship Type="http://schemas.openxmlformats.org/officeDocument/2006/relationships/numbering" Target="/word/numbering.xml" Id="R2e86e50b85cd4809" /><Relationship Type="http://schemas.openxmlformats.org/officeDocument/2006/relationships/settings" Target="/word/settings.xml" Id="Rfa82020169894914" /><Relationship Type="http://schemas.openxmlformats.org/officeDocument/2006/relationships/image" Target="/word/media/65c08709-81d9-4a97-bf0a-c1382785e841.png" Id="R3b8e51b7e9724541" /></Relationships>
</file>