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93b49cb2a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33301a690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Covao dos Porcos,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0b497d2bc4628" /><Relationship Type="http://schemas.openxmlformats.org/officeDocument/2006/relationships/numbering" Target="/word/numbering.xml" Id="R82ec067f7f1c4bd3" /><Relationship Type="http://schemas.openxmlformats.org/officeDocument/2006/relationships/settings" Target="/word/settings.xml" Id="R2d798edde0004006" /><Relationship Type="http://schemas.openxmlformats.org/officeDocument/2006/relationships/image" Target="/word/media/a7fccd59-2dc9-49ba-b10d-e3936f12acd2.png" Id="R84333301a69041a4" /></Relationships>
</file>