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1b01f9d66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c6e9b4722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Eira da Palma,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9231c33744e4d" /><Relationship Type="http://schemas.openxmlformats.org/officeDocument/2006/relationships/numbering" Target="/word/numbering.xml" Id="R3074885774fb4d2b" /><Relationship Type="http://schemas.openxmlformats.org/officeDocument/2006/relationships/settings" Target="/word/settings.xml" Id="Rb23ee8abdac74c69" /><Relationship Type="http://schemas.openxmlformats.org/officeDocument/2006/relationships/image" Target="/word/media/48379849-e658-455b-8881-7c064c7ceaf9.png" Id="Ra2fc6e9b4722442a" /></Relationships>
</file>