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15a7713c524d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c4fde926b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Embarradoiro de Baixo,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ed4cd6d3e4bc0" /><Relationship Type="http://schemas.openxmlformats.org/officeDocument/2006/relationships/numbering" Target="/word/numbering.xml" Id="R6f7dc74e075546cf" /><Relationship Type="http://schemas.openxmlformats.org/officeDocument/2006/relationships/settings" Target="/word/settings.xml" Id="Rdc746a9a635a4902" /><Relationship Type="http://schemas.openxmlformats.org/officeDocument/2006/relationships/image" Target="/word/media/768c5b13-04ab-496c-85c8-2863b952e65c.png" Id="R66cc4fde926b4845" /></Relationships>
</file>