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c885831cc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290146afb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Engarnal,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24a6dc3c340be" /><Relationship Type="http://schemas.openxmlformats.org/officeDocument/2006/relationships/numbering" Target="/word/numbering.xml" Id="Rd6cc43155f434068" /><Relationship Type="http://schemas.openxmlformats.org/officeDocument/2006/relationships/settings" Target="/word/settings.xml" Id="R6446792d4d084555" /><Relationship Type="http://schemas.openxmlformats.org/officeDocument/2006/relationships/image" Target="/word/media/67be74cd-c3fe-4d97-8d5d-41d6039e7d63.png" Id="R44a290146afb45e8" /></Relationships>
</file>