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290eb29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e90cf5e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Escapaes,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af283d6a494e" /><Relationship Type="http://schemas.openxmlformats.org/officeDocument/2006/relationships/numbering" Target="/word/numbering.xml" Id="R23d07e00aa7642df" /><Relationship Type="http://schemas.openxmlformats.org/officeDocument/2006/relationships/settings" Target="/word/settings.xml" Id="Rf1bb0b0ac18946ce" /><Relationship Type="http://schemas.openxmlformats.org/officeDocument/2006/relationships/image" Target="/word/media/f24c8f50-54a2-44cf-a9d5-6e400e817150.png" Id="R5680e90cf5e943bd" /></Relationships>
</file>