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1695ce7e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41378188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8505f9f7f444e" /><Relationship Type="http://schemas.openxmlformats.org/officeDocument/2006/relationships/numbering" Target="/word/numbering.xml" Id="R8d75fc7cd64b41d0" /><Relationship Type="http://schemas.openxmlformats.org/officeDocument/2006/relationships/settings" Target="/word/settings.xml" Id="R416d420bf81e409d" /><Relationship Type="http://schemas.openxmlformats.org/officeDocument/2006/relationships/image" Target="/word/media/a915966c-55b5-46bf-831a-bac2911be0e3.png" Id="R468b413781884175" /></Relationships>
</file>