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5a3e8f495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4b619cba2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Barreira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db684dc5848f3" /><Relationship Type="http://schemas.openxmlformats.org/officeDocument/2006/relationships/numbering" Target="/word/numbering.xml" Id="Re92fdf31062b479c" /><Relationship Type="http://schemas.openxmlformats.org/officeDocument/2006/relationships/settings" Target="/word/settings.xml" Id="R11dbc933f5524272" /><Relationship Type="http://schemas.openxmlformats.org/officeDocument/2006/relationships/image" Target="/word/media/ba189cd9-8390-43d9-96fe-d66e1896ee76.png" Id="R8df4b619cba24ca2" /></Relationships>
</file>