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a1bd9e953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83da89a4f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Forjaes,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3c7ff2634f54" /><Relationship Type="http://schemas.openxmlformats.org/officeDocument/2006/relationships/numbering" Target="/word/numbering.xml" Id="R638b25539d094ef6" /><Relationship Type="http://schemas.openxmlformats.org/officeDocument/2006/relationships/settings" Target="/word/settings.xml" Id="Rc721040defee4168" /><Relationship Type="http://schemas.openxmlformats.org/officeDocument/2006/relationships/image" Target="/word/media/e173475c-f304-48bf-bbaf-3bfd1f93d14f.png" Id="Rfb183da89a4f48a9" /></Relationships>
</file>