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dce5ec03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d088c237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Foros de Bemparece,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aa9e3ae864b82" /><Relationship Type="http://schemas.openxmlformats.org/officeDocument/2006/relationships/numbering" Target="/word/numbering.xml" Id="Rfed57d26be344bfe" /><Relationship Type="http://schemas.openxmlformats.org/officeDocument/2006/relationships/settings" Target="/word/settings.xml" Id="R2735d91c67fb42e1" /><Relationship Type="http://schemas.openxmlformats.org/officeDocument/2006/relationships/image" Target="/word/media/f61ccf02-27fd-41f4-9e90-c954bdb442fe.png" Id="R8cdd088c237d459b" /></Relationships>
</file>