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aba6da854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74c46721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814d5c7244b30" /><Relationship Type="http://schemas.openxmlformats.org/officeDocument/2006/relationships/numbering" Target="/word/numbering.xml" Id="Rafee2dec0fde45c9" /><Relationship Type="http://schemas.openxmlformats.org/officeDocument/2006/relationships/settings" Target="/word/settings.xml" Id="Rc5fb908d32e24cd0" /><Relationship Type="http://schemas.openxmlformats.org/officeDocument/2006/relationships/image" Target="/word/media/a95fd7e9-5ced-43c5-80fa-4a1c52ea1fdb.png" Id="R15874c4672134e76" /></Relationships>
</file>