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8501bac8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158af4e0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b70ce67d84464" /><Relationship Type="http://schemas.openxmlformats.org/officeDocument/2006/relationships/numbering" Target="/word/numbering.xml" Id="R256b546412c64829" /><Relationship Type="http://schemas.openxmlformats.org/officeDocument/2006/relationships/settings" Target="/word/settings.xml" Id="R2bed0504b6ff428d" /><Relationship Type="http://schemas.openxmlformats.org/officeDocument/2006/relationships/image" Target="/word/media/d5314b3f-742d-4dec-810d-c549e9ee83ab.png" Id="Rf88158af4e0c4a6b" /></Relationships>
</file>