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76d25a8c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b03e5f3f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Goncalo,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2f2d2b73c4946" /><Relationship Type="http://schemas.openxmlformats.org/officeDocument/2006/relationships/numbering" Target="/word/numbering.xml" Id="R39af3495520f4565" /><Relationship Type="http://schemas.openxmlformats.org/officeDocument/2006/relationships/settings" Target="/word/settings.xml" Id="R6989dd087d45465b" /><Relationship Type="http://schemas.openxmlformats.org/officeDocument/2006/relationships/image" Target="/word/media/9e868ec3-8a10-47fe-9ef5-ef438ecb55e6.png" Id="R532b03e5f3fa4d52" /></Relationships>
</file>