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cc03b89f0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60fb6480e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Ladario,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ff856e094448d" /><Relationship Type="http://schemas.openxmlformats.org/officeDocument/2006/relationships/numbering" Target="/word/numbering.xml" Id="Rc6b93430a9734333" /><Relationship Type="http://schemas.openxmlformats.org/officeDocument/2006/relationships/settings" Target="/word/settings.xml" Id="R66f1f5ebc2fa4b07" /><Relationship Type="http://schemas.openxmlformats.org/officeDocument/2006/relationships/image" Target="/word/media/82c4b5c5-6221-4d58-97bb-a569d1afd90b.png" Id="R61c60fb6480e4a7c" /></Relationships>
</file>