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be1d9f562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e2b306c2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Ladredo,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e3f77105049f2" /><Relationship Type="http://schemas.openxmlformats.org/officeDocument/2006/relationships/numbering" Target="/word/numbering.xml" Id="Re70cbd2d19a343fa" /><Relationship Type="http://schemas.openxmlformats.org/officeDocument/2006/relationships/settings" Target="/word/settings.xml" Id="Rd945f40087d34d81" /><Relationship Type="http://schemas.openxmlformats.org/officeDocument/2006/relationships/image" Target="/word/media/0e3e0ead-2ebd-47cb-ad0d-f8e8b88b3953.png" Id="Rca47e2b306c2429c" /></Relationships>
</file>