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e2a09f258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e0a52eb8e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Lagar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816b21baa49a5" /><Relationship Type="http://schemas.openxmlformats.org/officeDocument/2006/relationships/numbering" Target="/word/numbering.xml" Id="R24ace1b711394aa8" /><Relationship Type="http://schemas.openxmlformats.org/officeDocument/2006/relationships/settings" Target="/word/settings.xml" Id="Ra09bbff6cd694f98" /><Relationship Type="http://schemas.openxmlformats.org/officeDocument/2006/relationships/image" Target="/word/media/5d7eb4ae-c7b8-4a4e-9082-8a2fe59893ac.png" Id="Rccae0a52eb8e4cb8" /></Relationships>
</file>