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d13e6890c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aae7c8531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Lagos da Beira,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f51e05d304dac" /><Relationship Type="http://schemas.openxmlformats.org/officeDocument/2006/relationships/numbering" Target="/word/numbering.xml" Id="R52aa1f088b774ecb" /><Relationship Type="http://schemas.openxmlformats.org/officeDocument/2006/relationships/settings" Target="/word/settings.xml" Id="R68f26280b51f4484" /><Relationship Type="http://schemas.openxmlformats.org/officeDocument/2006/relationships/image" Target="/word/media/fe0f103d-4b1e-47cd-8abf-703826a5b095.png" Id="Rceaaae7c853147d1" /></Relationships>
</file>