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1143b1b5a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ca3dd55c8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Lagos e Relva,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f570c77cb419d" /><Relationship Type="http://schemas.openxmlformats.org/officeDocument/2006/relationships/numbering" Target="/word/numbering.xml" Id="Rae2efdc7e419407e" /><Relationship Type="http://schemas.openxmlformats.org/officeDocument/2006/relationships/settings" Target="/word/settings.xml" Id="R126bab493b64492b" /><Relationship Type="http://schemas.openxmlformats.org/officeDocument/2006/relationships/image" Target="/word/media/51dfe6db-b205-4fca-9076-56dd94d8e13e.png" Id="Rb8dca3dd55c84fb5" /></Relationships>
</file>