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c584acf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764c5f2f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Lamacaes,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9ea0e9704f4c" /><Relationship Type="http://schemas.openxmlformats.org/officeDocument/2006/relationships/numbering" Target="/word/numbering.xml" Id="R32f3578aad6340ad" /><Relationship Type="http://schemas.openxmlformats.org/officeDocument/2006/relationships/settings" Target="/word/settings.xml" Id="Rdfaa2ddcba7348d7" /><Relationship Type="http://schemas.openxmlformats.org/officeDocument/2006/relationships/image" Target="/word/media/e1083aee-009c-4ad8-939a-4616f1dc3d14.png" Id="R9c3764c5f2fe49e7" /></Relationships>
</file>