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be338fb9a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250abc572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Lavegadas,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a344e463b4d39" /><Relationship Type="http://schemas.openxmlformats.org/officeDocument/2006/relationships/numbering" Target="/word/numbering.xml" Id="R4a338fba8e3b498f" /><Relationship Type="http://schemas.openxmlformats.org/officeDocument/2006/relationships/settings" Target="/word/settings.xml" Id="R7b275d9927ec4a17" /><Relationship Type="http://schemas.openxmlformats.org/officeDocument/2006/relationships/image" Target="/word/media/0534b909-0d5b-49ed-a565-e52baf1945bd.png" Id="Rd4e250abc5724a09" /></Relationships>
</file>