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c2c1c14f5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25f78ae70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9ec7eaaf24241" /><Relationship Type="http://schemas.openxmlformats.org/officeDocument/2006/relationships/numbering" Target="/word/numbering.xml" Id="R8f08d51c40f640a1" /><Relationship Type="http://schemas.openxmlformats.org/officeDocument/2006/relationships/settings" Target="/word/settings.xml" Id="R798aa5bf22a44976" /><Relationship Type="http://schemas.openxmlformats.org/officeDocument/2006/relationships/image" Target="/word/media/8c6f501f-cfbf-4ccf-8b42-29041060c28c.png" Id="R02925f78ae7040b7" /></Relationships>
</file>