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808bbee93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5ce995bf9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Mesquita Baixa,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5b9003fb04888" /><Relationship Type="http://schemas.openxmlformats.org/officeDocument/2006/relationships/numbering" Target="/word/numbering.xml" Id="R131fb73e16784036" /><Relationship Type="http://schemas.openxmlformats.org/officeDocument/2006/relationships/settings" Target="/word/settings.xml" Id="Re369afa721ba4bd5" /><Relationship Type="http://schemas.openxmlformats.org/officeDocument/2006/relationships/image" Target="/word/media/c24b1cf1-e327-4269-a0cb-733e31e1d165.png" Id="R8cd5ce995bf94b66" /></Relationships>
</file>