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0bcc598b0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bb4b836ec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Moita Fundeira,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24753ecad4352" /><Relationship Type="http://schemas.openxmlformats.org/officeDocument/2006/relationships/numbering" Target="/word/numbering.xml" Id="R69c37b8606a94190" /><Relationship Type="http://schemas.openxmlformats.org/officeDocument/2006/relationships/settings" Target="/word/settings.xml" Id="Rabfb4e0432604637" /><Relationship Type="http://schemas.openxmlformats.org/officeDocument/2006/relationships/image" Target="/word/media/53aadf60-d028-49e7-bd39-1ffe78bda902.png" Id="Rfc1bb4b836ec4b41" /></Relationships>
</file>