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a38f60502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1a4f5cadf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Moitinhos,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a8061c7b548ac" /><Relationship Type="http://schemas.openxmlformats.org/officeDocument/2006/relationships/numbering" Target="/word/numbering.xml" Id="R0700922edaf642fb" /><Relationship Type="http://schemas.openxmlformats.org/officeDocument/2006/relationships/settings" Target="/word/settings.xml" Id="Re6d8ed65dc1f48ef" /><Relationship Type="http://schemas.openxmlformats.org/officeDocument/2006/relationships/image" Target="/word/media/db52ceb1-db87-44f9-af7e-29d6be2f15da.png" Id="R13a1a4f5cadf4adf" /></Relationships>
</file>