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88b1e58df042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91706b24af49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Monte do Sul,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fae93dd93d49d2" /><Relationship Type="http://schemas.openxmlformats.org/officeDocument/2006/relationships/numbering" Target="/word/numbering.xml" Id="Rbc37cc71d3e44ec9" /><Relationship Type="http://schemas.openxmlformats.org/officeDocument/2006/relationships/settings" Target="/word/settings.xml" Id="R234acf0c442e4df0" /><Relationship Type="http://schemas.openxmlformats.org/officeDocument/2006/relationships/image" Target="/word/media/cd1d3db7-5503-4409-8339-ec60c159fe7e.png" Id="R6891706b24af49bc" /></Relationships>
</file>