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b5235e852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287b074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99172576463c" /><Relationship Type="http://schemas.openxmlformats.org/officeDocument/2006/relationships/numbering" Target="/word/numbering.xml" Id="R47b59630d17c490c" /><Relationship Type="http://schemas.openxmlformats.org/officeDocument/2006/relationships/settings" Target="/word/settings.xml" Id="Rfff4cd652889408e" /><Relationship Type="http://schemas.openxmlformats.org/officeDocument/2006/relationships/image" Target="/word/media/ab87c7fb-2cc9-4ef7-ab73-4e6a4bd30d52.png" Id="R98db287b0740410a" /></Relationships>
</file>