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7b96c84fc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4f2bae09e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b59e1b03445a1" /><Relationship Type="http://schemas.openxmlformats.org/officeDocument/2006/relationships/numbering" Target="/word/numbering.xml" Id="R020ad58af7514bc3" /><Relationship Type="http://schemas.openxmlformats.org/officeDocument/2006/relationships/settings" Target="/word/settings.xml" Id="R5ac6963f98b24e15" /><Relationship Type="http://schemas.openxmlformats.org/officeDocument/2006/relationships/image" Target="/word/media/3e741a01-3afc-4e4a-b5e5-42ad271c5926.png" Id="Reb84f2bae09e4ccd" /></Relationships>
</file>