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94a6508b0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5bc41713c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Mouquim,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d17f58f254ec7" /><Relationship Type="http://schemas.openxmlformats.org/officeDocument/2006/relationships/numbering" Target="/word/numbering.xml" Id="Rc28506db58a9499a" /><Relationship Type="http://schemas.openxmlformats.org/officeDocument/2006/relationships/settings" Target="/word/settings.xml" Id="R127ac399006b4557" /><Relationship Type="http://schemas.openxmlformats.org/officeDocument/2006/relationships/image" Target="/word/media/9c9a78a6-129d-4c39-84e2-b60362e64bb4.png" Id="R2945bc41713c42ad" /></Relationships>
</file>