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2dc1595d1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b7fe4bbbc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Muceres,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c271e082e4d5b" /><Relationship Type="http://schemas.openxmlformats.org/officeDocument/2006/relationships/numbering" Target="/word/numbering.xml" Id="R1f207c07cf7a49c3" /><Relationship Type="http://schemas.openxmlformats.org/officeDocument/2006/relationships/settings" Target="/word/settings.xml" Id="R92d519d143d64880" /><Relationship Type="http://schemas.openxmlformats.org/officeDocument/2006/relationships/image" Target="/word/media/df0d68f8-6940-41b3-90d1-3e2307587cfe.png" Id="Re1cb7fe4bbbc49b0" /></Relationships>
</file>