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2f6324d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cee6ae17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Nossa Senhora do Rosario,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352609b4478b" /><Relationship Type="http://schemas.openxmlformats.org/officeDocument/2006/relationships/numbering" Target="/word/numbering.xml" Id="Ra9cdea0c957a42c6" /><Relationship Type="http://schemas.openxmlformats.org/officeDocument/2006/relationships/settings" Target="/word/settings.xml" Id="R4febb6ab2c894bcb" /><Relationship Type="http://schemas.openxmlformats.org/officeDocument/2006/relationships/image" Target="/word/media/dfeb2118-5a35-4c18-9d0d-a84cb4f46b72.png" Id="R1c27cee6ae174c9f" /></Relationships>
</file>