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b57631ec0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9e02f926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da Lagoa,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79ee3e4694f2e" /><Relationship Type="http://schemas.openxmlformats.org/officeDocument/2006/relationships/numbering" Target="/word/numbering.xml" Id="Raa30f1a245ed4356" /><Relationship Type="http://schemas.openxmlformats.org/officeDocument/2006/relationships/settings" Target="/word/settings.xml" Id="R7956adb03d3042ef" /><Relationship Type="http://schemas.openxmlformats.org/officeDocument/2006/relationships/image" Target="/word/media/8a672c8c-a2e7-485d-9cf4-a9e874ba4975.png" Id="R9df9e02f92694ffc" /></Relationships>
</file>