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e36851b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f183e98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 de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40fcdd6664bc9" /><Relationship Type="http://schemas.openxmlformats.org/officeDocument/2006/relationships/numbering" Target="/word/numbering.xml" Id="R15ce4527bcd648c9" /><Relationship Type="http://schemas.openxmlformats.org/officeDocument/2006/relationships/settings" Target="/word/settings.xml" Id="Rcefc439ebc574f5f" /><Relationship Type="http://schemas.openxmlformats.org/officeDocument/2006/relationships/image" Target="/word/media/576fba1f-af6f-45fb-92a1-a5a7ec3a8d01.png" Id="R51ddf183e9814b1d" /></Relationships>
</file>