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0f54f286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8e3e2f76b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Palheiros da Vagueira,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d2abbfad64427" /><Relationship Type="http://schemas.openxmlformats.org/officeDocument/2006/relationships/numbering" Target="/word/numbering.xml" Id="R0981bff81e5b414c" /><Relationship Type="http://schemas.openxmlformats.org/officeDocument/2006/relationships/settings" Target="/word/settings.xml" Id="Rdc84656ff85f4f5d" /><Relationship Type="http://schemas.openxmlformats.org/officeDocument/2006/relationships/image" Target="/word/media/4e5180a3-81c1-489a-b0b3-9b69bf232988.png" Id="R8478e3e2f76b4d50" /></Relationships>
</file>