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affe9550c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4560b70e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e37754d5e4b56" /><Relationship Type="http://schemas.openxmlformats.org/officeDocument/2006/relationships/numbering" Target="/word/numbering.xml" Id="R919e1d43816e4d75" /><Relationship Type="http://schemas.openxmlformats.org/officeDocument/2006/relationships/settings" Target="/word/settings.xml" Id="R1d8372c74142466a" /><Relationship Type="http://schemas.openxmlformats.org/officeDocument/2006/relationships/image" Target="/word/media/600f16f0-404c-422b-bf61-eaa48846b585.png" Id="R28a4560b70e249f4" /></Relationships>
</file>