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bcdcfeed4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e85c9dff8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Pazide,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948fd85ba4ca0" /><Relationship Type="http://schemas.openxmlformats.org/officeDocument/2006/relationships/numbering" Target="/word/numbering.xml" Id="R7db6a2e5707c4d1e" /><Relationship Type="http://schemas.openxmlformats.org/officeDocument/2006/relationships/settings" Target="/word/settings.xml" Id="R49290f8f9a8c45ca" /><Relationship Type="http://schemas.openxmlformats.org/officeDocument/2006/relationships/image" Target="/word/media/dca01007-045c-482b-a47e-4cf5e998fd1f.png" Id="Rb36e85c9dff8425d" /></Relationships>
</file>