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53b430de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5804a778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Pedras Ruivas,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20847fe834822" /><Relationship Type="http://schemas.openxmlformats.org/officeDocument/2006/relationships/numbering" Target="/word/numbering.xml" Id="R8cc16333672f454e" /><Relationship Type="http://schemas.openxmlformats.org/officeDocument/2006/relationships/settings" Target="/word/settings.xml" Id="Rc76b561043cd4db0" /><Relationship Type="http://schemas.openxmlformats.org/officeDocument/2006/relationships/image" Target="/word/media/491e719d-2cf7-4920-bf83-25c1d63674b4.png" Id="R9edf5804a7784195" /></Relationships>
</file>