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28bc8c317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d0dc9a51d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ca3c03caa412d" /><Relationship Type="http://schemas.openxmlformats.org/officeDocument/2006/relationships/numbering" Target="/word/numbering.xml" Id="R37cbfbc9149d4df6" /><Relationship Type="http://schemas.openxmlformats.org/officeDocument/2006/relationships/settings" Target="/word/settings.xml" Id="R0c14e7fc127e47c3" /><Relationship Type="http://schemas.openxmlformats.org/officeDocument/2006/relationships/image" Target="/word/media/1ba35e9f-78c8-4122-81d9-abec9ebfa083.png" Id="R358d0dc9a51d48fd" /></Relationships>
</file>