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2ed6e4e87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273a31c8d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Poldras,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ec0a0bd304d0c" /><Relationship Type="http://schemas.openxmlformats.org/officeDocument/2006/relationships/numbering" Target="/word/numbering.xml" Id="Ra2dafc545f5a4053" /><Relationship Type="http://schemas.openxmlformats.org/officeDocument/2006/relationships/settings" Target="/word/settings.xml" Id="R6a23e483c1d94581" /><Relationship Type="http://schemas.openxmlformats.org/officeDocument/2006/relationships/image" Target="/word/media/4a0cfdf0-046f-4f62-a1da-50ebffcfa97a.png" Id="R31e273a31c8d43b8" /></Relationships>
</file>