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96f7702db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c1d68c053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b937506f243f3" /><Relationship Type="http://schemas.openxmlformats.org/officeDocument/2006/relationships/numbering" Target="/word/numbering.xml" Id="Ra894d99996124bfc" /><Relationship Type="http://schemas.openxmlformats.org/officeDocument/2006/relationships/settings" Target="/word/settings.xml" Id="Rac59903701dd40e9" /><Relationship Type="http://schemas.openxmlformats.org/officeDocument/2006/relationships/image" Target="/word/media/8d47285e-1933-4ae4-aaca-5269d23b9216.png" Id="R750c1d68c05348d2" /></Relationships>
</file>