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f79238fd9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52cdfc5d5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ed396da264d4f" /><Relationship Type="http://schemas.openxmlformats.org/officeDocument/2006/relationships/numbering" Target="/word/numbering.xml" Id="Rc1f422dfe5a5408f" /><Relationship Type="http://schemas.openxmlformats.org/officeDocument/2006/relationships/settings" Target="/word/settings.xml" Id="Rc7058feb5a844e14" /><Relationship Type="http://schemas.openxmlformats.org/officeDocument/2006/relationships/image" Target="/word/media/0e705877-0dc5-4c31-b5f9-1841be8cbf4b.png" Id="Ra7752cdfc5d54994" /></Relationships>
</file>