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f97a9083d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2c1cbf2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da Mata,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ce9c1cb5944cb" /><Relationship Type="http://schemas.openxmlformats.org/officeDocument/2006/relationships/numbering" Target="/word/numbering.xml" Id="Rdc3f09228aa3418e" /><Relationship Type="http://schemas.openxmlformats.org/officeDocument/2006/relationships/settings" Target="/word/settings.xml" Id="R3a577ac365e542f7" /><Relationship Type="http://schemas.openxmlformats.org/officeDocument/2006/relationships/image" Target="/word/media/43f0fb1d-b58d-476d-bf84-6d14d41ed6d2.png" Id="Rcc372c1cbf2f48c5" /></Relationships>
</file>