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d5c464178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0f4e380c5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bea27ac8c44fe" /><Relationship Type="http://schemas.openxmlformats.org/officeDocument/2006/relationships/numbering" Target="/word/numbering.xml" Id="R784e87891bf4407e" /><Relationship Type="http://schemas.openxmlformats.org/officeDocument/2006/relationships/settings" Target="/word/settings.xml" Id="R3ca2c4a071d84341" /><Relationship Type="http://schemas.openxmlformats.org/officeDocument/2006/relationships/image" Target="/word/media/5fd052e9-c24c-4f14-a565-b5ae7036d016.png" Id="R8260f4e380c54522" /></Relationships>
</file>