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ce67f1f3d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0dc7d43ff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do Loureiro,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2034e1cc24ddf" /><Relationship Type="http://schemas.openxmlformats.org/officeDocument/2006/relationships/numbering" Target="/word/numbering.xml" Id="R95959501849648f0" /><Relationship Type="http://schemas.openxmlformats.org/officeDocument/2006/relationships/settings" Target="/word/settings.xml" Id="R96972befcd4b4ad2" /><Relationship Type="http://schemas.openxmlformats.org/officeDocument/2006/relationships/image" Target="/word/media/2e7df6b7-0b7d-4eba-9c9c-e596773dacf6.png" Id="Ree90dc7d43ff4629" /></Relationships>
</file>