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d20998c0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cf03cb5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Praia da 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06efe37d4914" /><Relationship Type="http://schemas.openxmlformats.org/officeDocument/2006/relationships/numbering" Target="/word/numbering.xml" Id="Rce660545aed04dcc" /><Relationship Type="http://schemas.openxmlformats.org/officeDocument/2006/relationships/settings" Target="/word/settings.xml" Id="R695c2236baf1401b" /><Relationship Type="http://schemas.openxmlformats.org/officeDocument/2006/relationships/image" Target="/word/media/09f11ef1-0ddf-4696-a01d-7823d13ce9c2.png" Id="R1191cf03cb5b4e70" /></Relationships>
</file>