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1cc93610bf4f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a177dea14f48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Presequeda,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01da0d8cb94dba" /><Relationship Type="http://schemas.openxmlformats.org/officeDocument/2006/relationships/numbering" Target="/word/numbering.xml" Id="Rf27e70c3407a4211" /><Relationship Type="http://schemas.openxmlformats.org/officeDocument/2006/relationships/settings" Target="/word/settings.xml" Id="R392c1169d07b466a" /><Relationship Type="http://schemas.openxmlformats.org/officeDocument/2006/relationships/image" Target="/word/media/2a8e4c94-c236-4832-93dc-af6df9e3705e.png" Id="R32a177dea14f4882" /></Relationships>
</file>