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e587908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94e666d0b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d6e582c44792" /><Relationship Type="http://schemas.openxmlformats.org/officeDocument/2006/relationships/numbering" Target="/word/numbering.xml" Id="R25809a1321b64ee1" /><Relationship Type="http://schemas.openxmlformats.org/officeDocument/2006/relationships/settings" Target="/word/settings.xml" Id="R8712097bfd984cd9" /><Relationship Type="http://schemas.openxmlformats.org/officeDocument/2006/relationships/image" Target="/word/media/96241e60-f69e-4479-937e-1890005072ba.png" Id="R16494e666d0b4822" /></Relationships>
</file>