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246e03e0c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97d517a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Nave,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4bcbd8e734f43" /><Relationship Type="http://schemas.openxmlformats.org/officeDocument/2006/relationships/numbering" Target="/word/numbering.xml" Id="R524d88f079c84be8" /><Relationship Type="http://schemas.openxmlformats.org/officeDocument/2006/relationships/settings" Target="/word/settings.xml" Id="R796aaad63ec74d7a" /><Relationship Type="http://schemas.openxmlformats.org/officeDocument/2006/relationships/image" Target="/word/media/5ed73c84-9771-4eb7-bfac-aa3810fed566.png" Id="R4f7f97d517a846b3" /></Relationships>
</file>