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30b557aae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28f1af18f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Rocheira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50d94a7b04cfc" /><Relationship Type="http://schemas.openxmlformats.org/officeDocument/2006/relationships/numbering" Target="/word/numbering.xml" Id="R904707030afc45f2" /><Relationship Type="http://schemas.openxmlformats.org/officeDocument/2006/relationships/settings" Target="/word/settings.xml" Id="R96494938d4364b59" /><Relationship Type="http://schemas.openxmlformats.org/officeDocument/2006/relationships/image" Target="/word/media/1db57f2a-09d3-416c-863c-24ef9dfa806b.png" Id="Re5d28f1af18f4bac" /></Relationships>
</file>