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2e2b5b1f8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d122a5f47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das Janelas,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84c29f88f4fe5" /><Relationship Type="http://schemas.openxmlformats.org/officeDocument/2006/relationships/numbering" Target="/word/numbering.xml" Id="R9e8c3ea82bc04438" /><Relationship Type="http://schemas.openxmlformats.org/officeDocument/2006/relationships/settings" Target="/word/settings.xml" Id="R52842ed8eb594b84" /><Relationship Type="http://schemas.openxmlformats.org/officeDocument/2006/relationships/image" Target="/word/media/b4b37fcd-7edb-4d85-8367-59a96eb49b45.png" Id="Rb16d122a5f47493b" /></Relationships>
</file>